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7E" w:rsidRDefault="009F117E" w:rsidP="009F117E">
      <w:pPr>
        <w:ind w:firstLine="567"/>
        <w:jc w:val="right"/>
        <w:rPr>
          <w:sz w:val="28"/>
        </w:rPr>
      </w:pPr>
    </w:p>
    <w:p w:rsidR="009F117E" w:rsidRDefault="009F117E" w:rsidP="009F117E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9F117E" w:rsidRPr="00B375C5" w:rsidRDefault="009F117E" w:rsidP="009F117E">
      <w:pPr>
        <w:ind w:firstLine="567"/>
        <w:jc w:val="center"/>
        <w:rPr>
          <w:b/>
          <w:sz w:val="28"/>
        </w:rPr>
      </w:pPr>
    </w:p>
    <w:p w:rsidR="009F117E" w:rsidRPr="005B6D7E" w:rsidRDefault="009F117E" w:rsidP="009F117E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5B6D7E">
        <w:rPr>
          <w:b/>
          <w:sz w:val="28"/>
        </w:rPr>
        <w:t xml:space="preserve">О  предоставлении </w:t>
      </w:r>
      <w:r w:rsidRPr="005B6D7E">
        <w:rPr>
          <w:b/>
          <w:sz w:val="28"/>
          <w:szCs w:val="28"/>
        </w:rPr>
        <w:t>в собственность земельного участка площадью 400</w:t>
      </w:r>
      <w:r w:rsidRPr="005B6D7E">
        <w:rPr>
          <w:b/>
          <w:sz w:val="28"/>
          <w:szCs w:val="28"/>
          <w:vertAlign w:val="subscript"/>
        </w:rPr>
        <w:t> </w:t>
      </w:r>
      <w:r w:rsidRPr="005B6D7E">
        <w:rPr>
          <w:b/>
          <w:sz w:val="28"/>
          <w:szCs w:val="28"/>
        </w:rPr>
        <w:t xml:space="preserve">кв. м для индивидуального жилищного строительства, расположенного по адресу:  </w:t>
      </w:r>
      <w:r w:rsidRPr="005B6D7E">
        <w:rPr>
          <w:b/>
          <w:bCs/>
          <w:sz w:val="28"/>
          <w:szCs w:val="28"/>
        </w:rPr>
        <w:t>Тульская область, Ленинский район, д. </w:t>
      </w:r>
      <w:proofErr w:type="spellStart"/>
      <w:r w:rsidRPr="005B6D7E">
        <w:rPr>
          <w:b/>
          <w:bCs/>
          <w:sz w:val="28"/>
          <w:szCs w:val="28"/>
        </w:rPr>
        <w:t>Ямны</w:t>
      </w:r>
      <w:proofErr w:type="spellEnd"/>
      <w:r w:rsidRPr="005B6D7E">
        <w:rPr>
          <w:b/>
          <w:bCs/>
          <w:sz w:val="28"/>
          <w:szCs w:val="28"/>
        </w:rPr>
        <w:t>, уч. 9а</w:t>
      </w:r>
    </w:p>
    <w:p w:rsidR="009F117E" w:rsidRDefault="009F117E" w:rsidP="009F117E">
      <w:pPr>
        <w:ind w:firstLine="567"/>
        <w:jc w:val="center"/>
        <w:rPr>
          <w:sz w:val="28"/>
          <w:szCs w:val="28"/>
        </w:rPr>
      </w:pPr>
    </w:p>
    <w:p w:rsidR="009F117E" w:rsidRDefault="009F117E" w:rsidP="009F117E">
      <w:pPr>
        <w:ind w:firstLine="567"/>
        <w:jc w:val="center"/>
        <w:rPr>
          <w:sz w:val="28"/>
          <w:szCs w:val="28"/>
        </w:rPr>
      </w:pPr>
    </w:p>
    <w:p w:rsidR="009F117E" w:rsidRPr="00107D73" w:rsidRDefault="009F117E" w:rsidP="009F117E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>о предоставлении</w:t>
      </w:r>
      <w:r w:rsidRPr="00584E92">
        <w:t xml:space="preserve"> </w:t>
      </w:r>
      <w:r w:rsidRPr="00584E92">
        <w:rPr>
          <w:sz w:val="28"/>
        </w:rPr>
        <w:t xml:space="preserve">в собственность земельного участка площадью </w:t>
      </w:r>
      <w:r>
        <w:rPr>
          <w:sz w:val="28"/>
        </w:rPr>
        <w:t>400</w:t>
      </w:r>
      <w:r w:rsidRPr="00584E92">
        <w:rPr>
          <w:sz w:val="28"/>
        </w:rPr>
        <w:t xml:space="preserve"> кв.</w:t>
      </w:r>
      <w:r>
        <w:rPr>
          <w:sz w:val="28"/>
        </w:rPr>
        <w:t xml:space="preserve"> </w:t>
      </w:r>
      <w:r w:rsidRPr="00584E92">
        <w:rPr>
          <w:sz w:val="28"/>
        </w:rPr>
        <w:t>м для индивидуального жилищного строительства, расположенного</w:t>
      </w:r>
      <w:r>
        <w:rPr>
          <w:sz w:val="28"/>
        </w:rPr>
        <w:t xml:space="preserve"> </w:t>
      </w:r>
      <w:r w:rsidRPr="005B6D7E">
        <w:rPr>
          <w:sz w:val="28"/>
        </w:rPr>
        <w:t xml:space="preserve">по адресу:  Тульская область, Ленинский район, д. </w:t>
      </w:r>
      <w:proofErr w:type="spellStart"/>
      <w:r w:rsidRPr="005B6D7E">
        <w:rPr>
          <w:sz w:val="28"/>
        </w:rPr>
        <w:t>Ямны</w:t>
      </w:r>
      <w:proofErr w:type="spellEnd"/>
      <w:r w:rsidRPr="005B6D7E">
        <w:rPr>
          <w:sz w:val="28"/>
        </w:rPr>
        <w:t>, уч. 9а</w:t>
      </w:r>
      <w:r>
        <w:rPr>
          <w:bCs/>
          <w:sz w:val="28"/>
          <w:szCs w:val="28"/>
        </w:rPr>
        <w:t>.</w:t>
      </w:r>
    </w:p>
    <w:p w:rsidR="009F117E" w:rsidRDefault="009F117E" w:rsidP="009F117E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купли-продажи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>
        <w:rPr>
          <w:sz w:val="28"/>
        </w:rPr>
        <w:t xml:space="preserve">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9F117E" w:rsidRDefault="009F117E" w:rsidP="009F117E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9F117E" w:rsidRPr="00EA30A8" w:rsidRDefault="009F117E" w:rsidP="009F117E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9F117E" w:rsidRDefault="009F117E" w:rsidP="009F117E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9F117E" w:rsidRDefault="009F117E" w:rsidP="009F117E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9F117E" w:rsidRPr="00EA30A8" w:rsidRDefault="009F117E" w:rsidP="009F117E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9F117E" w:rsidRPr="00B375C5" w:rsidRDefault="009F117E" w:rsidP="009F117E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tabs>
          <w:tab w:val="left" w:pos="2543"/>
        </w:tabs>
        <w:ind w:firstLine="567"/>
        <w:jc w:val="both"/>
      </w:pPr>
      <w:r>
        <w:lastRenderedPageBreak/>
        <w:tab/>
      </w:r>
    </w:p>
    <w:p w:rsidR="009F117E" w:rsidRDefault="009F117E" w:rsidP="009F117E">
      <w:pPr>
        <w:jc w:val="center"/>
        <w:rPr>
          <w:sz w:val="28"/>
        </w:rPr>
      </w:pPr>
      <w:r>
        <w:rPr>
          <w:sz w:val="28"/>
          <w:szCs w:val="28"/>
        </w:rPr>
        <w:t>С</w:t>
      </w:r>
      <w:r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>
        <w:rPr>
          <w:sz w:val="28"/>
          <w:szCs w:val="28"/>
        </w:rPr>
        <w:t xml:space="preserve"> </w:t>
      </w:r>
      <w:r w:rsidRPr="005B6D7E">
        <w:rPr>
          <w:sz w:val="28"/>
        </w:rPr>
        <w:t>по адресу:  Тульская область</w:t>
      </w:r>
      <w:r>
        <w:rPr>
          <w:sz w:val="28"/>
        </w:rPr>
        <w:t xml:space="preserve">, Ленинский район, </w:t>
      </w:r>
    </w:p>
    <w:p w:rsidR="009F117E" w:rsidRPr="00107D73" w:rsidRDefault="009F117E" w:rsidP="009F117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д. </w:t>
      </w:r>
      <w:proofErr w:type="spellStart"/>
      <w:r>
        <w:rPr>
          <w:sz w:val="28"/>
        </w:rPr>
        <w:t>Ямны</w:t>
      </w:r>
      <w:proofErr w:type="spellEnd"/>
      <w:r>
        <w:rPr>
          <w:sz w:val="28"/>
        </w:rPr>
        <w:t>, уч. </w:t>
      </w:r>
      <w:r w:rsidRPr="005B6D7E">
        <w:rPr>
          <w:sz w:val="28"/>
        </w:rPr>
        <w:t>9а</w:t>
      </w:r>
    </w:p>
    <w:p w:rsidR="009F117E" w:rsidRDefault="009F117E" w:rsidP="009F117E">
      <w:pPr>
        <w:ind w:firstLine="567"/>
        <w:jc w:val="center"/>
      </w:pPr>
    </w:p>
    <w:p w:rsidR="009F117E" w:rsidRDefault="009F117E" w:rsidP="009F117E">
      <w:pPr>
        <w:ind w:firstLine="567"/>
        <w:jc w:val="both"/>
      </w:pPr>
    </w:p>
    <w:p w:rsidR="009F117E" w:rsidRDefault="009F117E" w:rsidP="009F117E">
      <w:pPr>
        <w:jc w:val="both"/>
      </w:pPr>
    </w:p>
    <w:p w:rsidR="00A21342" w:rsidRDefault="009F117E">
      <w:r>
        <w:rPr>
          <w:noProof/>
        </w:rPr>
        <w:drawing>
          <wp:inline distT="0" distB="0" distL="0" distR="0" wp14:anchorId="2D7059EC" wp14:editId="4A367CB0">
            <wp:extent cx="5849157" cy="4951379"/>
            <wp:effectExtent l="19050" t="19050" r="1841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63269" cy="49633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F"/>
    <w:rsid w:val="003675BF"/>
    <w:rsid w:val="009F117E"/>
    <w:rsid w:val="00A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7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7E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Надежда Игоревна</dc:creator>
  <cp:keywords/>
  <dc:description/>
  <cp:lastModifiedBy>Чугунова Надежда Игоревна</cp:lastModifiedBy>
  <cp:revision>2</cp:revision>
  <dcterms:created xsi:type="dcterms:W3CDTF">2015-07-14T06:32:00Z</dcterms:created>
  <dcterms:modified xsi:type="dcterms:W3CDTF">2015-07-14T06:33:00Z</dcterms:modified>
</cp:coreProperties>
</file>